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ECDF3" w14:textId="77777777" w:rsidR="00BB45F1" w:rsidRPr="00ED1A45" w:rsidRDefault="00BB45F1">
      <w:pPr>
        <w:rPr>
          <w:sz w:val="2"/>
          <w:szCs w:val="2"/>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62"/>
        <w:gridCol w:w="6723"/>
      </w:tblGrid>
      <w:tr w:rsidR="00380F7F" w14:paraId="26BC2E82" w14:textId="77777777" w:rsidTr="00BB45F1">
        <w:trPr>
          <w:trHeight w:val="3357"/>
        </w:trPr>
        <w:tc>
          <w:tcPr>
            <w:tcW w:w="4162" w:type="dxa"/>
          </w:tcPr>
          <w:p w14:paraId="4B617979" w14:textId="757DF391" w:rsidR="008862C7" w:rsidRPr="008862C7" w:rsidRDefault="008862C7" w:rsidP="00ED1A45">
            <w:pPr>
              <w:rPr>
                <w:rFonts w:ascii="Arial" w:hAnsi="Arial" w:cs="Arial"/>
                <w:b/>
                <w:sz w:val="28"/>
                <w:szCs w:val="28"/>
              </w:rPr>
            </w:pPr>
            <w:r w:rsidRPr="008862C7">
              <w:rPr>
                <w:rFonts w:ascii="Arial" w:hAnsi="Arial" w:cs="Arial"/>
                <w:b/>
                <w:sz w:val="28"/>
                <w:szCs w:val="28"/>
              </w:rPr>
              <w:t>FOR IMMEDIATE RELEASE</w:t>
            </w:r>
          </w:p>
          <w:p w14:paraId="7BF5EEFE" w14:textId="77777777" w:rsidR="008862C7" w:rsidRDefault="008862C7" w:rsidP="00380F7F">
            <w:pPr>
              <w:rPr>
                <w:rFonts w:ascii="Arial" w:hAnsi="Arial" w:cs="Arial"/>
                <w:sz w:val="22"/>
                <w:szCs w:val="22"/>
              </w:rPr>
            </w:pPr>
          </w:p>
          <w:p w14:paraId="24DE8714" w14:textId="07F0C709" w:rsidR="008862C7" w:rsidRPr="008A4464" w:rsidRDefault="008862C7" w:rsidP="00ED1A45">
            <w:pPr>
              <w:ind w:left="433" w:right="-107"/>
              <w:rPr>
                <w:rFonts w:ascii="Arial" w:hAnsi="Arial" w:cs="Arial"/>
                <w:b/>
                <w:sz w:val="22"/>
                <w:szCs w:val="22"/>
              </w:rPr>
            </w:pPr>
            <w:r w:rsidRPr="008A4464">
              <w:rPr>
                <w:rFonts w:ascii="Arial" w:hAnsi="Arial" w:cs="Arial"/>
                <w:b/>
                <w:sz w:val="22"/>
                <w:szCs w:val="22"/>
              </w:rPr>
              <w:t>Press Contact:</w:t>
            </w:r>
          </w:p>
          <w:p w14:paraId="6BF20BCA" w14:textId="77777777" w:rsidR="00380F7F" w:rsidRPr="008A4464" w:rsidRDefault="00380F7F" w:rsidP="00ED1A45">
            <w:pPr>
              <w:ind w:left="433" w:right="-107"/>
              <w:rPr>
                <w:rFonts w:ascii="Arial" w:hAnsi="Arial" w:cs="Arial"/>
                <w:sz w:val="22"/>
                <w:szCs w:val="22"/>
              </w:rPr>
            </w:pPr>
            <w:r w:rsidRPr="008A4464">
              <w:rPr>
                <w:rFonts w:ascii="Arial" w:hAnsi="Arial" w:cs="Arial"/>
                <w:sz w:val="22"/>
                <w:szCs w:val="22"/>
              </w:rPr>
              <w:t>Emily Anne Evans</w:t>
            </w:r>
          </w:p>
          <w:p w14:paraId="3B1063A9" w14:textId="7ECC177E" w:rsidR="008862C7" w:rsidRPr="008A4464" w:rsidRDefault="008862C7" w:rsidP="00ED1A45">
            <w:pPr>
              <w:ind w:left="433" w:right="-107"/>
              <w:rPr>
                <w:rFonts w:ascii="Arial" w:hAnsi="Arial" w:cs="Arial"/>
                <w:sz w:val="22"/>
                <w:szCs w:val="22"/>
              </w:rPr>
            </w:pPr>
            <w:r w:rsidRPr="008A4464">
              <w:rPr>
                <w:rFonts w:ascii="Arial" w:hAnsi="Arial" w:cs="Arial"/>
                <w:sz w:val="22"/>
                <w:szCs w:val="22"/>
              </w:rPr>
              <w:t>A Window Between Worlds</w:t>
            </w:r>
          </w:p>
          <w:p w14:paraId="3FBB2DCF" w14:textId="77777777" w:rsidR="00380F7F" w:rsidRPr="008A4464" w:rsidRDefault="00380F7F" w:rsidP="00ED1A45">
            <w:pPr>
              <w:ind w:left="433" w:right="-107"/>
              <w:rPr>
                <w:rFonts w:ascii="Arial" w:hAnsi="Arial" w:cs="Arial"/>
                <w:sz w:val="22"/>
                <w:szCs w:val="22"/>
              </w:rPr>
            </w:pPr>
            <w:r w:rsidRPr="008A4464">
              <w:rPr>
                <w:rFonts w:ascii="Arial" w:hAnsi="Arial" w:cs="Arial"/>
                <w:sz w:val="22"/>
                <w:szCs w:val="22"/>
              </w:rPr>
              <w:t>Marketing and Communications Manager</w:t>
            </w:r>
          </w:p>
          <w:p w14:paraId="0AD93E7C" w14:textId="77777777" w:rsidR="00380F7F" w:rsidRPr="008A4464" w:rsidRDefault="00380F7F" w:rsidP="00ED1A45">
            <w:pPr>
              <w:ind w:left="433" w:right="-107"/>
              <w:rPr>
                <w:rFonts w:ascii="Arial" w:hAnsi="Arial" w:cs="Arial"/>
                <w:sz w:val="22"/>
                <w:szCs w:val="22"/>
              </w:rPr>
            </w:pPr>
            <w:r w:rsidRPr="008A4464">
              <w:rPr>
                <w:rFonts w:ascii="Arial" w:hAnsi="Arial" w:cs="Arial"/>
                <w:sz w:val="22"/>
                <w:szCs w:val="22"/>
              </w:rPr>
              <w:t>310.396.0317 x217</w:t>
            </w:r>
          </w:p>
          <w:p w14:paraId="4B3EDE2F" w14:textId="77777777" w:rsidR="00380F7F" w:rsidRPr="008A4464" w:rsidRDefault="00380F7F" w:rsidP="00ED1A45">
            <w:pPr>
              <w:ind w:left="433" w:right="-107"/>
              <w:rPr>
                <w:rFonts w:ascii="Arial" w:hAnsi="Arial" w:cs="Arial"/>
                <w:sz w:val="22"/>
                <w:szCs w:val="22"/>
              </w:rPr>
            </w:pPr>
            <w:r w:rsidRPr="008A4464">
              <w:rPr>
                <w:rFonts w:ascii="Arial" w:hAnsi="Arial" w:cs="Arial"/>
                <w:sz w:val="22"/>
                <w:szCs w:val="22"/>
              </w:rPr>
              <w:t>eaevans@awbw.org</w:t>
            </w:r>
          </w:p>
          <w:p w14:paraId="45DE8153" w14:textId="77777777" w:rsidR="00380F7F" w:rsidRPr="008A4464" w:rsidRDefault="00380F7F" w:rsidP="00ED1A45">
            <w:pPr>
              <w:ind w:left="433" w:right="-107"/>
              <w:rPr>
                <w:rFonts w:ascii="Arial" w:hAnsi="Arial" w:cs="Arial"/>
                <w:sz w:val="22"/>
                <w:szCs w:val="22"/>
              </w:rPr>
            </w:pPr>
          </w:p>
          <w:p w14:paraId="0414153D" w14:textId="5457F15F" w:rsidR="00380F7F" w:rsidRPr="008A4464" w:rsidRDefault="00ED1A45" w:rsidP="00ED1A45">
            <w:pPr>
              <w:ind w:left="433" w:right="-107"/>
              <w:rPr>
                <w:rFonts w:ascii="Arial" w:hAnsi="Arial" w:cs="Arial"/>
                <w:sz w:val="22"/>
                <w:szCs w:val="22"/>
              </w:rPr>
            </w:pPr>
            <w:r>
              <w:rPr>
                <w:rFonts w:ascii="Arial" w:hAnsi="Arial" w:cs="Arial"/>
                <w:b/>
                <w:sz w:val="22"/>
                <w:szCs w:val="22"/>
              </w:rPr>
              <w:t>awbw.org/</w:t>
            </w:r>
            <w:proofErr w:type="spellStart"/>
            <w:r>
              <w:rPr>
                <w:rFonts w:ascii="Arial" w:hAnsi="Arial" w:cs="Arial"/>
                <w:b/>
                <w:sz w:val="22"/>
                <w:szCs w:val="22"/>
              </w:rPr>
              <w:t>dvam</w:t>
            </w:r>
            <w:proofErr w:type="spellEnd"/>
          </w:p>
          <w:p w14:paraId="0B93A03C" w14:textId="77777777" w:rsidR="00765975" w:rsidRPr="008A4464" w:rsidRDefault="00380F7F" w:rsidP="00ED1A45">
            <w:pPr>
              <w:ind w:left="433" w:right="-107"/>
              <w:rPr>
                <w:rFonts w:ascii="Arial" w:hAnsi="Arial" w:cs="Arial"/>
                <w:sz w:val="22"/>
                <w:szCs w:val="22"/>
              </w:rPr>
            </w:pPr>
            <w:r w:rsidRPr="008A4464">
              <w:rPr>
                <w:rFonts w:ascii="Arial" w:hAnsi="Arial" w:cs="Arial"/>
                <w:sz w:val="22"/>
                <w:szCs w:val="22"/>
              </w:rPr>
              <w:t>@</w:t>
            </w:r>
            <w:proofErr w:type="spellStart"/>
            <w:r w:rsidRPr="008A4464">
              <w:rPr>
                <w:rFonts w:ascii="Arial" w:hAnsi="Arial" w:cs="Arial"/>
                <w:sz w:val="22"/>
                <w:szCs w:val="22"/>
              </w:rPr>
              <w:t>AWBWorg</w:t>
            </w:r>
            <w:proofErr w:type="spellEnd"/>
          </w:p>
          <w:p w14:paraId="117F6E99" w14:textId="50FBD68C" w:rsidR="00FB1A19" w:rsidRPr="00376DF0" w:rsidRDefault="00FB1A19" w:rsidP="0095029F">
            <w:pPr>
              <w:ind w:right="-107"/>
              <w:rPr>
                <w:rFonts w:ascii="Arial" w:hAnsi="Arial" w:cs="Arial"/>
                <w:sz w:val="18"/>
                <w:szCs w:val="18"/>
              </w:rPr>
            </w:pPr>
          </w:p>
        </w:tc>
        <w:tc>
          <w:tcPr>
            <w:tcW w:w="6723" w:type="dxa"/>
          </w:tcPr>
          <w:p w14:paraId="60C2A837" w14:textId="3390DE99" w:rsidR="00765975" w:rsidRDefault="00ED1A45" w:rsidP="00213AD4">
            <w:pPr>
              <w:ind w:right="423"/>
              <w:jc w:val="right"/>
            </w:pPr>
            <w:r>
              <w:rPr>
                <w:noProof/>
              </w:rPr>
              <w:drawing>
                <wp:inline distT="0" distB="0" distL="0" distR="0" wp14:anchorId="57B85F2F" wp14:editId="07C0A9ED">
                  <wp:extent cx="3854107" cy="2102273"/>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VAM_Event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4606" cy="2124363"/>
                          </a:xfrm>
                          <a:prstGeom prst="rect">
                            <a:avLst/>
                          </a:prstGeom>
                        </pic:spPr>
                      </pic:pic>
                    </a:graphicData>
                  </a:graphic>
                </wp:inline>
              </w:drawing>
            </w:r>
          </w:p>
        </w:tc>
      </w:tr>
    </w:tbl>
    <w:p w14:paraId="38746350" w14:textId="4123F0D9" w:rsidR="00BB45F1" w:rsidRPr="00BB45F1" w:rsidRDefault="000F7DDA" w:rsidP="00BB45F1">
      <w:pPr>
        <w:jc w:val="center"/>
        <w:rPr>
          <w:rFonts w:ascii="Arial" w:hAnsi="Arial" w:cs="Arial"/>
          <w:b/>
          <w:sz w:val="12"/>
          <w:szCs w:val="12"/>
        </w:rPr>
      </w:pPr>
      <w:r>
        <w:rPr>
          <w:noProof/>
        </w:rPr>
        <mc:AlternateContent>
          <mc:Choice Requires="wps">
            <w:drawing>
              <wp:anchor distT="0" distB="0" distL="114300" distR="114300" simplePos="0" relativeHeight="251659264" behindDoc="0" locked="0" layoutInCell="1" allowOverlap="1" wp14:anchorId="02757599" wp14:editId="5CADC459">
                <wp:simplePos x="0" y="0"/>
                <wp:positionH relativeFrom="column">
                  <wp:posOffset>13970</wp:posOffset>
                </wp:positionH>
                <wp:positionV relativeFrom="paragraph">
                  <wp:posOffset>45085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F9C623"/>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64C6624" id="Straight_x0020_Connector_x0020_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3.55pt" to="541.1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" strokecolor="#f9c623" strokeweight=".5pt">
                <v:stroke joinstyle="miter"/>
              </v:line>
            </w:pict>
          </mc:Fallback>
        </mc:AlternateContent>
      </w:r>
    </w:p>
    <w:p w14:paraId="29395272" w14:textId="3D49DBF5" w:rsidR="00380F7F" w:rsidRPr="000F7DDA" w:rsidRDefault="00BB45F1" w:rsidP="00BB45F1">
      <w:pPr>
        <w:spacing w:line="276" w:lineRule="auto"/>
        <w:jc w:val="center"/>
      </w:pPr>
      <w:r>
        <w:rPr>
          <w:rFonts w:ascii="Arial" w:hAnsi="Arial" w:cs="Arial"/>
          <w:b/>
          <w:sz w:val="40"/>
          <w:szCs w:val="40"/>
        </w:rPr>
        <w:t>The Impact of Domestic Violence on Homelessness</w:t>
      </w:r>
    </w:p>
    <w:p w14:paraId="171CAB78" w14:textId="56736FD9" w:rsidR="00380F7F" w:rsidRPr="00302A95" w:rsidRDefault="00BB45F1" w:rsidP="0095029F">
      <w:pPr>
        <w:spacing w:line="276" w:lineRule="auto"/>
        <w:jc w:val="center"/>
        <w:rPr>
          <w:rFonts w:ascii="Arial" w:hAnsi="Arial" w:cs="Arial"/>
          <w:sz w:val="28"/>
          <w:szCs w:val="28"/>
        </w:rPr>
      </w:pPr>
      <w:r>
        <w:rPr>
          <w:rFonts w:ascii="Arial" w:hAnsi="Arial" w:cs="Arial"/>
          <w:sz w:val="28"/>
          <w:szCs w:val="28"/>
        </w:rPr>
        <w:t>LA City DV Task Force, City Council District 11 and AWBW partner to raise awareness</w:t>
      </w:r>
    </w:p>
    <w:p w14:paraId="41EADC15" w14:textId="77777777" w:rsidR="00380F7F" w:rsidRPr="00182625" w:rsidRDefault="00380F7F" w:rsidP="00380F7F">
      <w:pPr>
        <w:jc w:val="center"/>
        <w:rPr>
          <w:rFonts w:ascii="Arial" w:hAnsi="Arial" w:cs="Arial"/>
          <w:sz w:val="16"/>
          <w:szCs w:val="16"/>
        </w:rPr>
      </w:pPr>
    </w:p>
    <w:p w14:paraId="26927464" w14:textId="37CCC7C6" w:rsidR="00380F7F" w:rsidRPr="00A7303A" w:rsidRDefault="00BB45F1" w:rsidP="00182625">
      <w:pPr>
        <w:rPr>
          <w:rFonts w:ascii="Arial" w:hAnsi="Arial" w:cs="Arial"/>
          <w:color w:val="000000" w:themeColor="text1"/>
          <w:sz w:val="22"/>
          <w:szCs w:val="22"/>
        </w:rPr>
      </w:pPr>
      <w:r w:rsidRPr="00A7303A">
        <w:rPr>
          <w:rFonts w:ascii="Arial" w:hAnsi="Arial" w:cs="Arial"/>
          <w:b/>
          <w:sz w:val="22"/>
          <w:szCs w:val="22"/>
        </w:rPr>
        <w:t>Venice, CA – October 4, 2016</w:t>
      </w:r>
      <w:r w:rsidRPr="00A7303A">
        <w:rPr>
          <w:rFonts w:ascii="Arial" w:hAnsi="Arial" w:cs="Arial"/>
          <w:sz w:val="22"/>
          <w:szCs w:val="22"/>
        </w:rPr>
        <w:t xml:space="preserve"> –</w:t>
      </w:r>
      <w:r w:rsidR="00ED1A45" w:rsidRPr="00A7303A">
        <w:rPr>
          <w:rFonts w:ascii="Arial" w:hAnsi="Arial" w:cs="Arial"/>
          <w:sz w:val="22"/>
          <w:szCs w:val="22"/>
        </w:rPr>
        <w:t xml:space="preserve"> </w:t>
      </w:r>
      <w:r w:rsidRPr="00A7303A">
        <w:rPr>
          <w:rFonts w:ascii="Arial" w:hAnsi="Arial" w:cs="Arial"/>
          <w:sz w:val="22"/>
          <w:szCs w:val="22"/>
        </w:rPr>
        <w:t xml:space="preserve">In observance of 2016 Domestic Violence Awareness Month, people from across Los Angeles will gather </w:t>
      </w:r>
      <w:r w:rsidR="00265FB0" w:rsidRPr="00A7303A">
        <w:rPr>
          <w:rFonts w:ascii="Arial" w:hAnsi="Arial" w:cs="Arial"/>
          <w:sz w:val="22"/>
          <w:szCs w:val="22"/>
        </w:rPr>
        <w:t xml:space="preserve">on October 18, 6:30-8:30pm </w:t>
      </w:r>
      <w:r w:rsidRPr="00A7303A">
        <w:rPr>
          <w:rFonts w:ascii="Arial" w:hAnsi="Arial" w:cs="Arial"/>
          <w:sz w:val="22"/>
          <w:szCs w:val="22"/>
        </w:rPr>
        <w:t>at G2 Gallery (</w:t>
      </w:r>
      <w:r w:rsidRPr="00A7303A">
        <w:rPr>
          <w:rFonts w:ascii="Arial" w:hAnsi="Arial" w:cs="Arial"/>
          <w:color w:val="000000" w:themeColor="text1"/>
          <w:sz w:val="22"/>
          <w:szCs w:val="22"/>
        </w:rPr>
        <w:t>1503 Abbot Kinney Blvd, Venice, California 90291) for a special Advocate Huddle about domestic violence and homelessness.</w:t>
      </w:r>
      <w:r w:rsidR="0095029F" w:rsidRPr="00A7303A">
        <w:rPr>
          <w:rFonts w:ascii="Arial" w:hAnsi="Arial" w:cs="Arial"/>
          <w:color w:val="000000" w:themeColor="text1"/>
          <w:sz w:val="22"/>
          <w:szCs w:val="22"/>
        </w:rPr>
        <w:t xml:space="preserve"> The evening </w:t>
      </w:r>
      <w:r w:rsidR="00CB7776" w:rsidRPr="00A7303A">
        <w:rPr>
          <w:rFonts w:ascii="Arial" w:hAnsi="Arial" w:cs="Arial"/>
          <w:color w:val="000000" w:themeColor="text1"/>
          <w:sz w:val="22"/>
          <w:szCs w:val="22"/>
        </w:rPr>
        <w:t>will include</w:t>
      </w:r>
      <w:r w:rsidR="0095029F" w:rsidRPr="00A7303A">
        <w:rPr>
          <w:rFonts w:ascii="Arial" w:hAnsi="Arial" w:cs="Arial"/>
          <w:color w:val="000000" w:themeColor="text1"/>
          <w:sz w:val="22"/>
          <w:szCs w:val="22"/>
        </w:rPr>
        <w:t xml:space="preserve"> speakers, discussion, </w:t>
      </w:r>
      <w:r w:rsidR="00694056" w:rsidRPr="00A7303A">
        <w:rPr>
          <w:rFonts w:ascii="Arial" w:hAnsi="Arial" w:cs="Arial"/>
          <w:color w:val="000000" w:themeColor="text1"/>
          <w:sz w:val="22"/>
          <w:szCs w:val="22"/>
        </w:rPr>
        <w:t>refreshments</w:t>
      </w:r>
      <w:r w:rsidR="0095029F" w:rsidRPr="00A7303A">
        <w:rPr>
          <w:rFonts w:ascii="Arial" w:hAnsi="Arial" w:cs="Arial"/>
          <w:color w:val="000000" w:themeColor="text1"/>
          <w:sz w:val="22"/>
          <w:szCs w:val="22"/>
        </w:rPr>
        <w:t xml:space="preserve"> and a collaborative art project. </w:t>
      </w:r>
      <w:r w:rsidR="00CB7776" w:rsidRPr="00A7303A">
        <w:rPr>
          <w:rFonts w:ascii="Arial" w:hAnsi="Arial" w:cs="Arial"/>
          <w:color w:val="000000" w:themeColor="text1"/>
          <w:sz w:val="22"/>
          <w:szCs w:val="22"/>
        </w:rPr>
        <w:t>As always, A Window Between Worlds (AWBW) Advocate Huddles are</w:t>
      </w:r>
      <w:r w:rsidR="0095029F" w:rsidRPr="00A7303A">
        <w:rPr>
          <w:rFonts w:ascii="Arial" w:hAnsi="Arial" w:cs="Arial"/>
          <w:color w:val="000000" w:themeColor="text1"/>
          <w:sz w:val="22"/>
          <w:szCs w:val="22"/>
        </w:rPr>
        <w:t xml:space="preserve"> free and open to the public; RSVP at awbw.org/</w:t>
      </w:r>
      <w:proofErr w:type="spellStart"/>
      <w:r w:rsidR="0095029F" w:rsidRPr="00A7303A">
        <w:rPr>
          <w:rFonts w:ascii="Arial" w:hAnsi="Arial" w:cs="Arial"/>
          <w:color w:val="000000" w:themeColor="text1"/>
          <w:sz w:val="22"/>
          <w:szCs w:val="22"/>
        </w:rPr>
        <w:t>dvam</w:t>
      </w:r>
      <w:proofErr w:type="spellEnd"/>
      <w:r w:rsidR="0095029F" w:rsidRPr="00A7303A">
        <w:rPr>
          <w:rFonts w:ascii="Arial" w:hAnsi="Arial" w:cs="Arial"/>
          <w:color w:val="000000" w:themeColor="text1"/>
          <w:sz w:val="22"/>
          <w:szCs w:val="22"/>
        </w:rPr>
        <w:t>.</w:t>
      </w:r>
      <w:r w:rsidRPr="00A7303A">
        <w:rPr>
          <w:rFonts w:ascii="Arial" w:hAnsi="Arial" w:cs="Arial"/>
          <w:color w:val="000000" w:themeColor="text1"/>
          <w:sz w:val="22"/>
          <w:szCs w:val="22"/>
        </w:rPr>
        <w:t xml:space="preserve"> </w:t>
      </w:r>
    </w:p>
    <w:p w14:paraId="4C833605" w14:textId="77777777" w:rsidR="00BB45F1" w:rsidRPr="00A7303A" w:rsidRDefault="00BB45F1" w:rsidP="00182625">
      <w:pPr>
        <w:rPr>
          <w:rFonts w:ascii="Arial" w:hAnsi="Arial" w:cs="Arial"/>
          <w:color w:val="000000" w:themeColor="text1"/>
          <w:sz w:val="18"/>
          <w:szCs w:val="18"/>
        </w:rPr>
      </w:pPr>
    </w:p>
    <w:p w14:paraId="60BC3EEC" w14:textId="2CF9DDE2" w:rsidR="00BB45F1" w:rsidRPr="00A7303A" w:rsidRDefault="00BB45F1" w:rsidP="00182625">
      <w:pPr>
        <w:rPr>
          <w:rFonts w:ascii="Arial" w:hAnsi="Arial" w:cs="Arial"/>
          <w:color w:val="000000" w:themeColor="text1"/>
          <w:sz w:val="22"/>
          <w:szCs w:val="22"/>
        </w:rPr>
      </w:pPr>
      <w:r w:rsidRPr="00A7303A">
        <w:rPr>
          <w:rFonts w:ascii="Arial" w:hAnsi="Arial" w:cs="Arial"/>
          <w:color w:val="000000" w:themeColor="text1"/>
          <w:sz w:val="22"/>
          <w:szCs w:val="22"/>
        </w:rPr>
        <w:t>The event will feature a variety of speakers knowledgeable about the overlap of these issues and ho</w:t>
      </w:r>
      <w:r w:rsidR="00CB7776" w:rsidRPr="00A7303A">
        <w:rPr>
          <w:rFonts w:ascii="Arial" w:hAnsi="Arial" w:cs="Arial"/>
          <w:color w:val="000000" w:themeColor="text1"/>
          <w:sz w:val="22"/>
          <w:szCs w:val="22"/>
        </w:rPr>
        <w:t>w we can work toward</w:t>
      </w:r>
      <w:r w:rsidRPr="00A7303A">
        <w:rPr>
          <w:rFonts w:ascii="Arial" w:hAnsi="Arial" w:cs="Arial"/>
          <w:color w:val="000000" w:themeColor="text1"/>
          <w:sz w:val="22"/>
          <w:szCs w:val="22"/>
        </w:rPr>
        <w:t xml:space="preserve"> solutions. Carol </w:t>
      </w:r>
      <w:proofErr w:type="spellStart"/>
      <w:r w:rsidRPr="00A7303A">
        <w:rPr>
          <w:rFonts w:ascii="Arial" w:hAnsi="Arial" w:cs="Arial"/>
          <w:color w:val="000000" w:themeColor="text1"/>
          <w:sz w:val="22"/>
          <w:szCs w:val="22"/>
        </w:rPr>
        <w:t>Tantau</w:t>
      </w:r>
      <w:proofErr w:type="spellEnd"/>
      <w:r w:rsidRPr="00A7303A">
        <w:rPr>
          <w:rFonts w:ascii="Arial" w:hAnsi="Arial" w:cs="Arial"/>
          <w:color w:val="000000" w:themeColor="text1"/>
          <w:sz w:val="22"/>
          <w:szCs w:val="22"/>
        </w:rPr>
        <w:t xml:space="preserve"> of the City of Los Angeles Domestic Violence Task Force and Sojourn</w:t>
      </w:r>
      <w:r w:rsidR="00A7303A" w:rsidRPr="00A7303A">
        <w:rPr>
          <w:rFonts w:ascii="Arial" w:hAnsi="Arial" w:cs="Arial"/>
          <w:color w:val="000000" w:themeColor="text1"/>
          <w:sz w:val="22"/>
          <w:szCs w:val="22"/>
        </w:rPr>
        <w:t xml:space="preserve">, a project of </w:t>
      </w:r>
      <w:r w:rsidR="00A7303A">
        <w:rPr>
          <w:rFonts w:ascii="Arial" w:hAnsi="Arial" w:cs="Arial"/>
          <w:color w:val="000000" w:themeColor="text1"/>
          <w:sz w:val="22"/>
          <w:szCs w:val="22"/>
        </w:rPr>
        <w:t xml:space="preserve">OPCC, </w:t>
      </w:r>
      <w:bookmarkStart w:id="0" w:name="_GoBack"/>
      <w:bookmarkEnd w:id="0"/>
      <w:r w:rsidRPr="00A7303A">
        <w:rPr>
          <w:rFonts w:ascii="Arial" w:hAnsi="Arial" w:cs="Arial"/>
          <w:color w:val="000000" w:themeColor="text1"/>
          <w:sz w:val="22"/>
          <w:szCs w:val="22"/>
        </w:rPr>
        <w:t xml:space="preserve">will speak, along with Jessica Reed from Los Angeles Homeless Services Authority (LAHSA). Representatives from </w:t>
      </w:r>
      <w:r w:rsidR="001C7BF1" w:rsidRPr="00A7303A">
        <w:rPr>
          <w:rFonts w:ascii="Arial" w:hAnsi="Arial" w:cs="Arial"/>
          <w:color w:val="000000" w:themeColor="text1"/>
          <w:sz w:val="22"/>
          <w:szCs w:val="22"/>
        </w:rPr>
        <w:t xml:space="preserve">the DV Task Force, </w:t>
      </w:r>
      <w:r w:rsidRPr="00A7303A">
        <w:rPr>
          <w:rFonts w:ascii="Arial" w:hAnsi="Arial" w:cs="Arial"/>
          <w:color w:val="000000" w:themeColor="text1"/>
          <w:sz w:val="22"/>
          <w:szCs w:val="22"/>
        </w:rPr>
        <w:t xml:space="preserve">City Council District 11, </w:t>
      </w:r>
      <w:r w:rsidR="001C7BF1" w:rsidRPr="00A7303A">
        <w:rPr>
          <w:rFonts w:ascii="Arial" w:hAnsi="Arial" w:cs="Arial"/>
          <w:color w:val="000000" w:themeColor="text1"/>
          <w:sz w:val="22"/>
          <w:szCs w:val="22"/>
        </w:rPr>
        <w:t xml:space="preserve">Venice-based arts </w:t>
      </w:r>
      <w:r w:rsidR="00ED1A45" w:rsidRPr="00A7303A">
        <w:rPr>
          <w:rFonts w:ascii="Arial" w:hAnsi="Arial" w:cs="Arial"/>
          <w:color w:val="000000" w:themeColor="text1"/>
          <w:sz w:val="22"/>
          <w:szCs w:val="22"/>
        </w:rPr>
        <w:t>non</w:t>
      </w:r>
      <w:r w:rsidRPr="00A7303A">
        <w:rPr>
          <w:rFonts w:ascii="Arial" w:hAnsi="Arial" w:cs="Arial"/>
          <w:color w:val="000000" w:themeColor="text1"/>
          <w:sz w:val="22"/>
          <w:szCs w:val="22"/>
        </w:rPr>
        <w:t xml:space="preserve">profit </w:t>
      </w:r>
      <w:r w:rsidR="001C7BF1" w:rsidRPr="00A7303A">
        <w:rPr>
          <w:rFonts w:ascii="Arial" w:hAnsi="Arial" w:cs="Arial"/>
          <w:color w:val="000000" w:themeColor="text1"/>
          <w:sz w:val="22"/>
          <w:szCs w:val="22"/>
        </w:rPr>
        <w:t>AWBW</w:t>
      </w:r>
      <w:r w:rsidRPr="00A7303A">
        <w:rPr>
          <w:rFonts w:ascii="Arial" w:hAnsi="Arial" w:cs="Arial"/>
          <w:color w:val="000000" w:themeColor="text1"/>
          <w:sz w:val="22"/>
          <w:szCs w:val="22"/>
        </w:rPr>
        <w:t>, and other local agencies and advocates will also be present</w:t>
      </w:r>
      <w:r w:rsidR="00ED1A45" w:rsidRPr="00A7303A">
        <w:rPr>
          <w:rFonts w:ascii="Arial" w:hAnsi="Arial" w:cs="Arial"/>
          <w:color w:val="000000" w:themeColor="text1"/>
          <w:sz w:val="22"/>
          <w:szCs w:val="22"/>
        </w:rPr>
        <w:t xml:space="preserve"> for community discussion</w:t>
      </w:r>
      <w:r w:rsidRPr="00A7303A">
        <w:rPr>
          <w:rFonts w:ascii="Arial" w:hAnsi="Arial" w:cs="Arial"/>
          <w:color w:val="000000" w:themeColor="text1"/>
          <w:sz w:val="22"/>
          <w:szCs w:val="22"/>
        </w:rPr>
        <w:t>.</w:t>
      </w:r>
    </w:p>
    <w:p w14:paraId="1B422BCE" w14:textId="77777777" w:rsidR="00BB45F1" w:rsidRPr="00A7303A" w:rsidRDefault="00BB45F1" w:rsidP="00182625">
      <w:pPr>
        <w:rPr>
          <w:rFonts w:ascii="Arial" w:hAnsi="Arial" w:cs="Arial"/>
          <w:color w:val="000000" w:themeColor="text1"/>
          <w:sz w:val="18"/>
          <w:szCs w:val="18"/>
        </w:rPr>
      </w:pPr>
    </w:p>
    <w:p w14:paraId="4ADAD2BD" w14:textId="4618C2E8" w:rsidR="00BB45F1" w:rsidRPr="00A7303A" w:rsidRDefault="00BB45F1" w:rsidP="00182625">
      <w:pPr>
        <w:rPr>
          <w:rFonts w:ascii="Arial" w:hAnsi="Arial" w:cs="Arial"/>
          <w:color w:val="000000" w:themeColor="text1"/>
          <w:sz w:val="22"/>
          <w:szCs w:val="22"/>
        </w:rPr>
      </w:pPr>
      <w:r w:rsidRPr="00A7303A">
        <w:rPr>
          <w:rFonts w:ascii="Arial" w:hAnsi="Arial" w:cs="Arial"/>
          <w:color w:val="000000" w:themeColor="text1"/>
          <w:sz w:val="22"/>
          <w:szCs w:val="22"/>
        </w:rPr>
        <w:t xml:space="preserve">The mission of the City of Los Angeles Domestic Violence Task Force is to assist the city with the development and coordination of domestic violence programs, and to make recommendations to the City Council regarding policies, priorities, funding, legislation, and any other pertinent matters related to domestic violence. </w:t>
      </w:r>
      <w:r w:rsidR="00265FB0" w:rsidRPr="00A7303A">
        <w:rPr>
          <w:rFonts w:ascii="Arial" w:hAnsi="Arial" w:cs="Arial"/>
          <w:color w:val="000000" w:themeColor="text1"/>
          <w:sz w:val="22"/>
          <w:szCs w:val="22"/>
        </w:rPr>
        <w:t xml:space="preserve">Additional </w:t>
      </w:r>
      <w:r w:rsidRPr="00A7303A">
        <w:rPr>
          <w:rFonts w:ascii="Arial" w:hAnsi="Arial" w:cs="Arial"/>
          <w:color w:val="000000" w:themeColor="text1"/>
          <w:sz w:val="22"/>
          <w:szCs w:val="22"/>
        </w:rPr>
        <w:t>DV Awareness events are being held throughout the city in October.</w:t>
      </w:r>
    </w:p>
    <w:p w14:paraId="26E5D57D" w14:textId="77777777" w:rsidR="00BB45F1" w:rsidRPr="00A7303A" w:rsidRDefault="00BB45F1" w:rsidP="00182625">
      <w:pPr>
        <w:rPr>
          <w:rFonts w:ascii="Arial" w:hAnsi="Arial" w:cs="Arial"/>
          <w:color w:val="000000" w:themeColor="text1"/>
          <w:sz w:val="18"/>
          <w:szCs w:val="18"/>
        </w:rPr>
      </w:pPr>
    </w:p>
    <w:p w14:paraId="60A479F9" w14:textId="3C2F55FF" w:rsidR="00BB45F1" w:rsidRPr="00A7303A" w:rsidRDefault="00A7303A" w:rsidP="00A7303A">
      <w:pPr>
        <w:rPr>
          <w:rFonts w:ascii="Arial" w:hAnsi="Arial" w:cs="Arial"/>
          <w:color w:val="000000" w:themeColor="text1"/>
          <w:sz w:val="22"/>
          <w:szCs w:val="22"/>
        </w:rPr>
      </w:pPr>
      <w:r w:rsidRPr="00A7303A">
        <w:rPr>
          <w:rFonts w:ascii="Arial" w:eastAsia="Calibri" w:hAnsi="Arial" w:cs="Arial"/>
          <w:sz w:val="22"/>
          <w:szCs w:val="22"/>
        </w:rPr>
        <w:t>Councilmember</w:t>
      </w:r>
      <w:r w:rsidRPr="00A7303A">
        <w:rPr>
          <w:rFonts w:ascii="Arial" w:hAnsi="Arial" w:cs="Arial"/>
          <w:sz w:val="22"/>
          <w:szCs w:val="22"/>
        </w:rPr>
        <w:t xml:space="preserve"> </w:t>
      </w:r>
      <w:r w:rsidRPr="00A7303A">
        <w:rPr>
          <w:rFonts w:ascii="Arial" w:eastAsia="Calibri" w:hAnsi="Arial" w:cs="Arial"/>
          <w:sz w:val="22"/>
          <w:szCs w:val="22"/>
        </w:rPr>
        <w:t>Mike</w:t>
      </w:r>
      <w:r w:rsidRPr="00A7303A">
        <w:rPr>
          <w:rFonts w:ascii="Arial" w:hAnsi="Arial" w:cs="Arial"/>
          <w:sz w:val="22"/>
          <w:szCs w:val="22"/>
        </w:rPr>
        <w:t xml:space="preserve"> </w:t>
      </w:r>
      <w:r w:rsidRPr="00A7303A">
        <w:rPr>
          <w:rFonts w:ascii="Arial" w:eastAsia="Calibri" w:hAnsi="Arial" w:cs="Arial"/>
          <w:sz w:val="22"/>
          <w:szCs w:val="22"/>
        </w:rPr>
        <w:t>Bonin</w:t>
      </w:r>
      <w:r w:rsidRPr="00A7303A">
        <w:rPr>
          <w:rFonts w:ascii="Arial" w:hAnsi="Arial" w:cs="Arial"/>
          <w:sz w:val="22"/>
          <w:szCs w:val="22"/>
        </w:rPr>
        <w:t xml:space="preserve"> </w:t>
      </w:r>
      <w:r w:rsidRPr="00A7303A">
        <w:rPr>
          <w:rFonts w:ascii="Arial" w:eastAsia="Calibri" w:hAnsi="Arial" w:cs="Arial"/>
          <w:sz w:val="22"/>
          <w:szCs w:val="22"/>
        </w:rPr>
        <w:t>of</w:t>
      </w:r>
      <w:r w:rsidRPr="00A7303A">
        <w:rPr>
          <w:rFonts w:ascii="Arial" w:hAnsi="Arial" w:cs="Arial"/>
          <w:sz w:val="22"/>
          <w:szCs w:val="22"/>
        </w:rPr>
        <w:t xml:space="preserve"> </w:t>
      </w:r>
      <w:r w:rsidRPr="00A7303A">
        <w:rPr>
          <w:rFonts w:ascii="Arial" w:eastAsia="Calibri" w:hAnsi="Arial" w:cs="Arial"/>
          <w:sz w:val="22"/>
          <w:szCs w:val="22"/>
        </w:rPr>
        <w:t>the</w:t>
      </w:r>
      <w:r w:rsidRPr="00A7303A">
        <w:rPr>
          <w:rFonts w:ascii="Arial" w:hAnsi="Arial" w:cs="Arial"/>
          <w:sz w:val="22"/>
          <w:szCs w:val="22"/>
        </w:rPr>
        <w:t xml:space="preserve"> 11</w:t>
      </w:r>
      <w:r w:rsidRPr="00A7303A">
        <w:rPr>
          <w:rFonts w:ascii="Arial" w:eastAsia="Calibri" w:hAnsi="Arial" w:cs="Arial"/>
          <w:sz w:val="22"/>
          <w:szCs w:val="22"/>
        </w:rPr>
        <w:t>th</w:t>
      </w:r>
      <w:r w:rsidRPr="00A7303A">
        <w:rPr>
          <w:rFonts w:ascii="Arial" w:hAnsi="Arial" w:cs="Arial"/>
          <w:sz w:val="22"/>
          <w:szCs w:val="22"/>
        </w:rPr>
        <w:t xml:space="preserve"> </w:t>
      </w:r>
      <w:r w:rsidRPr="00A7303A">
        <w:rPr>
          <w:rFonts w:ascii="Arial" w:eastAsia="Calibri" w:hAnsi="Arial" w:cs="Arial"/>
          <w:sz w:val="22"/>
          <w:szCs w:val="22"/>
        </w:rPr>
        <w:t>District</w:t>
      </w:r>
      <w:r w:rsidRPr="00A7303A">
        <w:rPr>
          <w:rFonts w:ascii="Arial" w:hAnsi="Arial" w:cs="Arial"/>
          <w:sz w:val="22"/>
          <w:szCs w:val="22"/>
        </w:rPr>
        <w:t xml:space="preserve"> </w:t>
      </w:r>
      <w:r w:rsidRPr="00A7303A">
        <w:rPr>
          <w:rFonts w:ascii="Arial" w:eastAsia="Calibri" w:hAnsi="Arial" w:cs="Arial"/>
          <w:sz w:val="22"/>
          <w:szCs w:val="22"/>
        </w:rPr>
        <w:t>serves</w:t>
      </w:r>
      <w:r w:rsidRPr="00A7303A">
        <w:rPr>
          <w:rFonts w:ascii="Arial" w:hAnsi="Arial" w:cs="Arial"/>
          <w:sz w:val="22"/>
          <w:szCs w:val="22"/>
        </w:rPr>
        <w:t xml:space="preserve"> </w:t>
      </w:r>
      <w:r w:rsidRPr="00A7303A">
        <w:rPr>
          <w:rFonts w:ascii="Arial" w:eastAsia="Calibri" w:hAnsi="Arial" w:cs="Arial"/>
          <w:sz w:val="22"/>
          <w:szCs w:val="22"/>
        </w:rPr>
        <w:t>on</w:t>
      </w:r>
      <w:r w:rsidRPr="00A7303A">
        <w:rPr>
          <w:rFonts w:ascii="Arial" w:hAnsi="Arial" w:cs="Arial"/>
          <w:sz w:val="22"/>
          <w:szCs w:val="22"/>
        </w:rPr>
        <w:t xml:space="preserve"> </w:t>
      </w:r>
      <w:r w:rsidRPr="00A7303A">
        <w:rPr>
          <w:rFonts w:ascii="Arial" w:eastAsia="Calibri" w:hAnsi="Arial" w:cs="Arial"/>
          <w:sz w:val="22"/>
          <w:szCs w:val="22"/>
        </w:rPr>
        <w:t>the</w:t>
      </w:r>
      <w:r w:rsidRPr="00A7303A">
        <w:rPr>
          <w:rFonts w:ascii="Arial" w:hAnsi="Arial" w:cs="Arial"/>
          <w:sz w:val="22"/>
          <w:szCs w:val="22"/>
        </w:rPr>
        <w:t xml:space="preserve"> </w:t>
      </w:r>
      <w:r w:rsidRPr="00A7303A">
        <w:rPr>
          <w:rFonts w:ascii="Arial" w:eastAsia="Calibri" w:hAnsi="Arial" w:cs="Arial"/>
          <w:sz w:val="22"/>
          <w:szCs w:val="22"/>
        </w:rPr>
        <w:t>city</w:t>
      </w:r>
      <w:r w:rsidRPr="00A7303A">
        <w:rPr>
          <w:rFonts w:ascii="Arial" w:hAnsi="Arial" w:cs="Arial"/>
          <w:sz w:val="22"/>
          <w:szCs w:val="22"/>
        </w:rPr>
        <w:t>’</w:t>
      </w:r>
      <w:r w:rsidRPr="00A7303A">
        <w:rPr>
          <w:rFonts w:ascii="Arial" w:eastAsia="Calibri" w:hAnsi="Arial" w:cs="Arial"/>
          <w:sz w:val="22"/>
          <w:szCs w:val="22"/>
        </w:rPr>
        <w:t>s</w:t>
      </w:r>
      <w:r w:rsidRPr="00A7303A">
        <w:rPr>
          <w:rFonts w:ascii="Arial" w:hAnsi="Arial" w:cs="Arial"/>
          <w:sz w:val="22"/>
          <w:szCs w:val="22"/>
        </w:rPr>
        <w:t xml:space="preserve"> </w:t>
      </w:r>
      <w:r w:rsidRPr="00A7303A">
        <w:rPr>
          <w:rFonts w:ascii="Arial" w:eastAsia="Calibri" w:hAnsi="Arial" w:cs="Arial"/>
          <w:sz w:val="22"/>
          <w:szCs w:val="22"/>
        </w:rPr>
        <w:t>Homelessness</w:t>
      </w:r>
      <w:r w:rsidRPr="00A7303A">
        <w:rPr>
          <w:rFonts w:ascii="Arial" w:hAnsi="Arial" w:cs="Arial"/>
          <w:sz w:val="22"/>
          <w:szCs w:val="22"/>
        </w:rPr>
        <w:t xml:space="preserve"> </w:t>
      </w:r>
      <w:r w:rsidRPr="00A7303A">
        <w:rPr>
          <w:rFonts w:ascii="Arial" w:eastAsia="Calibri" w:hAnsi="Arial" w:cs="Arial"/>
          <w:sz w:val="22"/>
          <w:szCs w:val="22"/>
        </w:rPr>
        <w:t>and</w:t>
      </w:r>
      <w:r w:rsidRPr="00A7303A">
        <w:rPr>
          <w:rFonts w:ascii="Arial" w:hAnsi="Arial" w:cs="Arial"/>
          <w:sz w:val="22"/>
          <w:szCs w:val="22"/>
        </w:rPr>
        <w:t xml:space="preserve"> </w:t>
      </w:r>
      <w:r w:rsidRPr="00A7303A">
        <w:rPr>
          <w:rFonts w:ascii="Arial" w:eastAsia="Calibri" w:hAnsi="Arial" w:cs="Arial"/>
          <w:sz w:val="22"/>
          <w:szCs w:val="22"/>
        </w:rPr>
        <w:t>Poverty</w:t>
      </w:r>
      <w:r w:rsidRPr="00A7303A">
        <w:rPr>
          <w:rFonts w:ascii="Arial" w:hAnsi="Arial" w:cs="Arial"/>
          <w:sz w:val="22"/>
          <w:szCs w:val="22"/>
        </w:rPr>
        <w:t xml:space="preserve"> </w:t>
      </w:r>
      <w:r w:rsidRPr="00A7303A">
        <w:rPr>
          <w:rFonts w:ascii="Arial" w:eastAsia="Calibri" w:hAnsi="Arial" w:cs="Arial"/>
          <w:sz w:val="22"/>
          <w:szCs w:val="22"/>
        </w:rPr>
        <w:t>Committee</w:t>
      </w:r>
      <w:r w:rsidRPr="00A7303A">
        <w:rPr>
          <w:rFonts w:ascii="Arial" w:hAnsi="Arial" w:cs="Arial"/>
          <w:sz w:val="22"/>
          <w:szCs w:val="22"/>
        </w:rPr>
        <w:t xml:space="preserve"> </w:t>
      </w:r>
      <w:r w:rsidRPr="00A7303A">
        <w:rPr>
          <w:rFonts w:ascii="Arial" w:eastAsia="Calibri" w:hAnsi="Arial" w:cs="Arial"/>
          <w:sz w:val="22"/>
          <w:szCs w:val="22"/>
        </w:rPr>
        <w:t>and</w:t>
      </w:r>
      <w:r w:rsidRPr="00A7303A">
        <w:rPr>
          <w:rFonts w:ascii="Arial" w:hAnsi="Arial" w:cs="Arial"/>
          <w:b/>
          <w:bCs/>
          <w:sz w:val="22"/>
          <w:szCs w:val="22"/>
        </w:rPr>
        <w:t xml:space="preserve"> </w:t>
      </w:r>
      <w:r w:rsidRPr="00A7303A">
        <w:rPr>
          <w:rFonts w:ascii="Arial" w:eastAsia="Calibri" w:hAnsi="Arial" w:cs="Arial"/>
          <w:bCs/>
          <w:sz w:val="22"/>
          <w:szCs w:val="22"/>
        </w:rPr>
        <w:t>is</w:t>
      </w:r>
      <w:r w:rsidRPr="00A7303A">
        <w:rPr>
          <w:rFonts w:ascii="Arial" w:hAnsi="Arial" w:cs="Arial"/>
          <w:b/>
          <w:bCs/>
          <w:sz w:val="22"/>
          <w:szCs w:val="22"/>
        </w:rPr>
        <w:t xml:space="preserve"> </w:t>
      </w:r>
      <w:r w:rsidRPr="00A7303A">
        <w:rPr>
          <w:rFonts w:ascii="Arial" w:eastAsia="Calibri" w:hAnsi="Arial" w:cs="Arial"/>
          <w:sz w:val="22"/>
          <w:szCs w:val="22"/>
        </w:rPr>
        <w:t>an</w:t>
      </w:r>
      <w:r w:rsidRPr="00A7303A">
        <w:rPr>
          <w:rFonts w:ascii="Arial" w:hAnsi="Arial" w:cs="Arial"/>
          <w:sz w:val="22"/>
          <w:szCs w:val="22"/>
        </w:rPr>
        <w:t xml:space="preserve"> </w:t>
      </w:r>
      <w:r w:rsidRPr="00A7303A">
        <w:rPr>
          <w:rFonts w:ascii="Arial" w:eastAsia="Calibri" w:hAnsi="Arial" w:cs="Arial"/>
          <w:sz w:val="22"/>
          <w:szCs w:val="22"/>
        </w:rPr>
        <w:t>avid</w:t>
      </w:r>
      <w:r w:rsidRPr="00A7303A">
        <w:rPr>
          <w:rFonts w:ascii="Arial" w:hAnsi="Arial" w:cs="Arial"/>
          <w:sz w:val="22"/>
          <w:szCs w:val="22"/>
        </w:rPr>
        <w:t xml:space="preserve"> </w:t>
      </w:r>
      <w:r w:rsidRPr="00A7303A">
        <w:rPr>
          <w:rFonts w:ascii="Arial" w:eastAsia="Calibri" w:hAnsi="Arial" w:cs="Arial"/>
          <w:sz w:val="22"/>
          <w:szCs w:val="22"/>
        </w:rPr>
        <w:t>supporter</w:t>
      </w:r>
      <w:r w:rsidRPr="00A7303A">
        <w:rPr>
          <w:rFonts w:ascii="Arial" w:hAnsi="Arial" w:cs="Arial"/>
          <w:sz w:val="22"/>
          <w:szCs w:val="22"/>
        </w:rPr>
        <w:t xml:space="preserve"> </w:t>
      </w:r>
      <w:r w:rsidRPr="00A7303A">
        <w:rPr>
          <w:rFonts w:ascii="Arial" w:eastAsia="Calibri" w:hAnsi="Arial" w:cs="Arial"/>
          <w:sz w:val="22"/>
          <w:szCs w:val="22"/>
        </w:rPr>
        <w:t>of</w:t>
      </w:r>
      <w:r w:rsidRPr="00A7303A">
        <w:rPr>
          <w:rFonts w:ascii="Arial" w:hAnsi="Arial" w:cs="Arial"/>
          <w:sz w:val="22"/>
          <w:szCs w:val="22"/>
        </w:rPr>
        <w:t xml:space="preserve"> </w:t>
      </w:r>
      <w:r w:rsidRPr="00A7303A">
        <w:rPr>
          <w:rFonts w:ascii="Arial" w:eastAsia="Calibri" w:hAnsi="Arial" w:cs="Arial"/>
          <w:sz w:val="22"/>
          <w:szCs w:val="22"/>
        </w:rPr>
        <w:t>Proposition</w:t>
      </w:r>
      <w:r w:rsidRPr="00A7303A">
        <w:rPr>
          <w:rFonts w:ascii="Arial" w:hAnsi="Arial" w:cs="Arial"/>
          <w:sz w:val="22"/>
          <w:szCs w:val="22"/>
        </w:rPr>
        <w:t xml:space="preserve"> </w:t>
      </w:r>
      <w:r w:rsidRPr="00A7303A">
        <w:rPr>
          <w:rFonts w:ascii="Arial" w:eastAsia="Calibri" w:hAnsi="Arial" w:cs="Arial"/>
          <w:sz w:val="22"/>
          <w:szCs w:val="22"/>
        </w:rPr>
        <w:t>HHH</w:t>
      </w:r>
      <w:r w:rsidRPr="00A7303A">
        <w:rPr>
          <w:rFonts w:ascii="Arial" w:hAnsi="Arial" w:cs="Arial"/>
          <w:sz w:val="22"/>
          <w:szCs w:val="22"/>
        </w:rPr>
        <w:t xml:space="preserve">. </w:t>
      </w:r>
      <w:r w:rsidRPr="00A7303A">
        <w:rPr>
          <w:rFonts w:ascii="Arial" w:eastAsia="Calibri" w:hAnsi="Arial" w:cs="Arial"/>
          <w:sz w:val="22"/>
          <w:szCs w:val="22"/>
        </w:rPr>
        <w:t>He</w:t>
      </w:r>
      <w:r w:rsidRPr="00A7303A">
        <w:rPr>
          <w:rFonts w:ascii="Arial" w:hAnsi="Arial" w:cs="Arial"/>
          <w:sz w:val="22"/>
          <w:szCs w:val="22"/>
        </w:rPr>
        <w:t xml:space="preserve"> </w:t>
      </w:r>
      <w:r w:rsidRPr="00A7303A">
        <w:rPr>
          <w:rFonts w:ascii="Arial" w:eastAsia="Calibri" w:hAnsi="Arial" w:cs="Arial"/>
          <w:sz w:val="22"/>
          <w:szCs w:val="22"/>
        </w:rPr>
        <w:t>is</w:t>
      </w:r>
      <w:r w:rsidRPr="00A7303A">
        <w:rPr>
          <w:rFonts w:ascii="Arial" w:hAnsi="Arial" w:cs="Arial"/>
          <w:sz w:val="22"/>
          <w:szCs w:val="22"/>
        </w:rPr>
        <w:t xml:space="preserve"> </w:t>
      </w:r>
      <w:r w:rsidRPr="00A7303A">
        <w:rPr>
          <w:rFonts w:ascii="Arial" w:eastAsia="Calibri" w:hAnsi="Arial" w:cs="Arial"/>
          <w:sz w:val="22"/>
          <w:szCs w:val="22"/>
        </w:rPr>
        <w:t>also</w:t>
      </w:r>
      <w:r w:rsidRPr="00A7303A">
        <w:rPr>
          <w:rFonts w:ascii="Arial" w:hAnsi="Arial" w:cs="Arial"/>
          <w:sz w:val="22"/>
          <w:szCs w:val="22"/>
        </w:rPr>
        <w:t xml:space="preserve"> </w:t>
      </w:r>
      <w:r w:rsidRPr="00A7303A">
        <w:rPr>
          <w:rFonts w:ascii="Arial" w:eastAsia="Calibri" w:hAnsi="Arial" w:cs="Arial"/>
          <w:sz w:val="22"/>
          <w:szCs w:val="22"/>
        </w:rPr>
        <w:t>the</w:t>
      </w:r>
      <w:r w:rsidRPr="00A7303A">
        <w:rPr>
          <w:rFonts w:ascii="Arial" w:hAnsi="Arial" w:cs="Arial"/>
          <w:sz w:val="22"/>
          <w:szCs w:val="22"/>
        </w:rPr>
        <w:t xml:space="preserve"> </w:t>
      </w:r>
      <w:r w:rsidRPr="00A7303A">
        <w:rPr>
          <w:rFonts w:ascii="Arial" w:eastAsia="Calibri" w:hAnsi="Arial" w:cs="Arial"/>
          <w:sz w:val="22"/>
          <w:szCs w:val="22"/>
        </w:rPr>
        <w:t>DV</w:t>
      </w:r>
      <w:r w:rsidRPr="00A7303A">
        <w:rPr>
          <w:rFonts w:ascii="Arial" w:hAnsi="Arial" w:cs="Arial"/>
          <w:sz w:val="22"/>
          <w:szCs w:val="22"/>
        </w:rPr>
        <w:t xml:space="preserve"> </w:t>
      </w:r>
      <w:r w:rsidRPr="00A7303A">
        <w:rPr>
          <w:rFonts w:ascii="Arial" w:eastAsia="Calibri" w:hAnsi="Arial" w:cs="Arial"/>
          <w:sz w:val="22"/>
          <w:szCs w:val="22"/>
        </w:rPr>
        <w:t>Task</w:t>
      </w:r>
      <w:r w:rsidRPr="00A7303A">
        <w:rPr>
          <w:rFonts w:ascii="Arial" w:hAnsi="Arial" w:cs="Arial"/>
          <w:sz w:val="22"/>
          <w:szCs w:val="22"/>
        </w:rPr>
        <w:t xml:space="preserve"> </w:t>
      </w:r>
      <w:r w:rsidRPr="00A7303A">
        <w:rPr>
          <w:rFonts w:ascii="Arial" w:eastAsia="Calibri" w:hAnsi="Arial" w:cs="Arial"/>
          <w:sz w:val="22"/>
          <w:szCs w:val="22"/>
        </w:rPr>
        <w:t>Force</w:t>
      </w:r>
      <w:r w:rsidRPr="00A7303A">
        <w:rPr>
          <w:rFonts w:ascii="Arial" w:hAnsi="Arial" w:cs="Arial"/>
          <w:sz w:val="22"/>
          <w:szCs w:val="22"/>
        </w:rPr>
        <w:t>’</w:t>
      </w:r>
      <w:r w:rsidRPr="00A7303A">
        <w:rPr>
          <w:rFonts w:ascii="Arial" w:eastAsia="Calibri" w:hAnsi="Arial" w:cs="Arial"/>
          <w:sz w:val="22"/>
          <w:szCs w:val="22"/>
        </w:rPr>
        <w:t>s</w:t>
      </w:r>
      <w:r w:rsidRPr="00A7303A">
        <w:rPr>
          <w:rFonts w:ascii="Arial" w:hAnsi="Arial" w:cs="Arial"/>
          <w:sz w:val="22"/>
          <w:szCs w:val="22"/>
        </w:rPr>
        <w:t xml:space="preserve"> </w:t>
      </w:r>
      <w:r w:rsidRPr="00A7303A">
        <w:rPr>
          <w:rFonts w:ascii="Arial" w:eastAsia="Calibri" w:hAnsi="Arial" w:cs="Arial"/>
          <w:sz w:val="22"/>
          <w:szCs w:val="22"/>
        </w:rPr>
        <w:t>Special</w:t>
      </w:r>
      <w:r w:rsidRPr="00A7303A">
        <w:rPr>
          <w:rFonts w:ascii="Arial" w:hAnsi="Arial" w:cs="Arial"/>
          <w:sz w:val="22"/>
          <w:szCs w:val="22"/>
        </w:rPr>
        <w:t xml:space="preserve"> </w:t>
      </w:r>
      <w:r w:rsidRPr="00A7303A">
        <w:rPr>
          <w:rFonts w:ascii="Arial" w:eastAsia="Calibri" w:hAnsi="Arial" w:cs="Arial"/>
          <w:sz w:val="22"/>
          <w:szCs w:val="22"/>
        </w:rPr>
        <w:t>Liaison</w:t>
      </w:r>
      <w:r w:rsidRPr="00A7303A">
        <w:rPr>
          <w:rFonts w:ascii="Arial" w:hAnsi="Arial" w:cs="Arial"/>
          <w:sz w:val="22"/>
          <w:szCs w:val="22"/>
        </w:rPr>
        <w:t xml:space="preserve"> </w:t>
      </w:r>
      <w:r w:rsidRPr="00A7303A">
        <w:rPr>
          <w:rFonts w:ascii="Arial" w:eastAsia="Calibri" w:hAnsi="Arial" w:cs="Arial"/>
          <w:sz w:val="22"/>
          <w:szCs w:val="22"/>
        </w:rPr>
        <w:t>to</w:t>
      </w:r>
      <w:r w:rsidRPr="00A7303A">
        <w:rPr>
          <w:rFonts w:ascii="Arial" w:hAnsi="Arial" w:cs="Arial"/>
          <w:sz w:val="22"/>
          <w:szCs w:val="22"/>
        </w:rPr>
        <w:t xml:space="preserve"> </w:t>
      </w:r>
      <w:r w:rsidRPr="00A7303A">
        <w:rPr>
          <w:rFonts w:ascii="Arial" w:eastAsia="Calibri" w:hAnsi="Arial" w:cs="Arial"/>
          <w:sz w:val="22"/>
          <w:szCs w:val="22"/>
        </w:rPr>
        <w:t>the</w:t>
      </w:r>
      <w:r w:rsidRPr="00A7303A">
        <w:rPr>
          <w:rFonts w:ascii="Arial" w:hAnsi="Arial" w:cs="Arial"/>
          <w:sz w:val="22"/>
          <w:szCs w:val="22"/>
        </w:rPr>
        <w:t xml:space="preserve"> </w:t>
      </w:r>
      <w:r w:rsidRPr="00A7303A">
        <w:rPr>
          <w:rFonts w:ascii="Arial" w:eastAsia="Calibri" w:hAnsi="Arial" w:cs="Arial"/>
          <w:sz w:val="22"/>
          <w:szCs w:val="22"/>
        </w:rPr>
        <w:t>City</w:t>
      </w:r>
      <w:r w:rsidRPr="00A7303A">
        <w:rPr>
          <w:rFonts w:ascii="Arial" w:hAnsi="Arial" w:cs="Arial"/>
          <w:sz w:val="22"/>
          <w:szCs w:val="22"/>
        </w:rPr>
        <w:t xml:space="preserve"> </w:t>
      </w:r>
      <w:r w:rsidRPr="00A7303A">
        <w:rPr>
          <w:rFonts w:ascii="Arial" w:eastAsia="Calibri" w:hAnsi="Arial" w:cs="Arial"/>
          <w:sz w:val="22"/>
          <w:szCs w:val="22"/>
        </w:rPr>
        <w:t>Council</w:t>
      </w:r>
      <w:r w:rsidRPr="00A7303A">
        <w:rPr>
          <w:rFonts w:ascii="Arial" w:hAnsi="Arial" w:cs="Arial"/>
          <w:sz w:val="22"/>
          <w:szCs w:val="22"/>
        </w:rPr>
        <w:t xml:space="preserve"> </w:t>
      </w:r>
      <w:r w:rsidRPr="00A7303A">
        <w:rPr>
          <w:rFonts w:ascii="Arial" w:eastAsia="Calibri" w:hAnsi="Arial" w:cs="Arial"/>
          <w:sz w:val="22"/>
          <w:szCs w:val="22"/>
        </w:rPr>
        <w:t>and</w:t>
      </w:r>
      <w:r w:rsidRPr="00A7303A">
        <w:rPr>
          <w:rFonts w:ascii="Arial" w:hAnsi="Arial" w:cs="Arial"/>
          <w:sz w:val="22"/>
          <w:szCs w:val="22"/>
        </w:rPr>
        <w:t xml:space="preserve"> </w:t>
      </w:r>
      <w:r w:rsidRPr="00A7303A">
        <w:rPr>
          <w:rFonts w:ascii="Arial" w:eastAsia="Calibri" w:hAnsi="Arial" w:cs="Arial"/>
          <w:sz w:val="22"/>
          <w:szCs w:val="22"/>
        </w:rPr>
        <w:t>premier</w:t>
      </w:r>
      <w:r w:rsidRPr="00A7303A">
        <w:rPr>
          <w:rFonts w:ascii="Arial" w:hAnsi="Arial" w:cs="Arial"/>
          <w:sz w:val="22"/>
          <w:szCs w:val="22"/>
        </w:rPr>
        <w:t xml:space="preserve"> </w:t>
      </w:r>
      <w:r w:rsidRPr="00A7303A">
        <w:rPr>
          <w:rFonts w:ascii="Arial" w:eastAsia="Calibri" w:hAnsi="Arial" w:cs="Arial"/>
          <w:sz w:val="22"/>
          <w:szCs w:val="22"/>
        </w:rPr>
        <w:t>supporter</w:t>
      </w:r>
      <w:r w:rsidRPr="00A7303A">
        <w:rPr>
          <w:rFonts w:ascii="Arial" w:hAnsi="Arial" w:cs="Arial"/>
          <w:sz w:val="22"/>
          <w:szCs w:val="22"/>
        </w:rPr>
        <w:t xml:space="preserve"> </w:t>
      </w:r>
      <w:r w:rsidRPr="00A7303A">
        <w:rPr>
          <w:rFonts w:ascii="Arial" w:eastAsia="Calibri" w:hAnsi="Arial" w:cs="Arial"/>
          <w:sz w:val="22"/>
          <w:szCs w:val="22"/>
        </w:rPr>
        <w:t>for</w:t>
      </w:r>
      <w:r w:rsidRPr="00A7303A">
        <w:rPr>
          <w:rFonts w:ascii="Arial" w:hAnsi="Arial" w:cs="Arial"/>
          <w:sz w:val="22"/>
          <w:szCs w:val="22"/>
        </w:rPr>
        <w:t xml:space="preserve"> </w:t>
      </w:r>
      <w:r w:rsidRPr="00A7303A">
        <w:rPr>
          <w:rFonts w:ascii="Arial" w:eastAsia="Calibri" w:hAnsi="Arial" w:cs="Arial"/>
          <w:sz w:val="22"/>
          <w:szCs w:val="22"/>
        </w:rPr>
        <w:t>all</w:t>
      </w:r>
      <w:r w:rsidRPr="00A7303A">
        <w:rPr>
          <w:rFonts w:ascii="Arial" w:hAnsi="Arial" w:cs="Arial"/>
          <w:sz w:val="22"/>
          <w:szCs w:val="22"/>
        </w:rPr>
        <w:t xml:space="preserve"> </w:t>
      </w:r>
      <w:r w:rsidRPr="00A7303A">
        <w:rPr>
          <w:rFonts w:ascii="Arial" w:eastAsia="Calibri" w:hAnsi="Arial" w:cs="Arial"/>
          <w:sz w:val="22"/>
          <w:szCs w:val="22"/>
        </w:rPr>
        <w:t>DVTF</w:t>
      </w:r>
      <w:r w:rsidRPr="00A7303A">
        <w:rPr>
          <w:rFonts w:ascii="Arial" w:hAnsi="Arial" w:cs="Arial"/>
          <w:sz w:val="22"/>
          <w:szCs w:val="22"/>
        </w:rPr>
        <w:t xml:space="preserve"> </w:t>
      </w:r>
      <w:r w:rsidRPr="00A7303A">
        <w:rPr>
          <w:rFonts w:ascii="Arial" w:eastAsia="Calibri" w:hAnsi="Arial" w:cs="Arial"/>
          <w:sz w:val="22"/>
          <w:szCs w:val="22"/>
        </w:rPr>
        <w:t>efforts</w:t>
      </w:r>
      <w:r w:rsidRPr="00A7303A">
        <w:rPr>
          <w:rFonts w:ascii="Arial" w:hAnsi="Arial" w:cs="Arial"/>
          <w:sz w:val="22"/>
          <w:szCs w:val="22"/>
        </w:rPr>
        <w:t>.</w:t>
      </w:r>
      <w:r w:rsidRPr="00A7303A">
        <w:rPr>
          <w:rFonts w:ascii="Arial" w:hAnsi="Arial" w:cs="Arial"/>
        </w:rPr>
        <w:t xml:space="preserve"> </w:t>
      </w:r>
      <w:r w:rsidR="00BB45F1" w:rsidRPr="00A7303A">
        <w:rPr>
          <w:rFonts w:ascii="Arial" w:hAnsi="Arial" w:cs="Arial"/>
          <w:color w:val="000000" w:themeColor="text1"/>
          <w:sz w:val="22"/>
          <w:szCs w:val="22"/>
        </w:rPr>
        <w:t>"We must do everything we can to end homelessness throughout Los Angeles by providing those who need it and want it with ho</w:t>
      </w:r>
      <w:r w:rsidR="00ED1A45" w:rsidRPr="00A7303A">
        <w:rPr>
          <w:rFonts w:ascii="Arial" w:hAnsi="Arial" w:cs="Arial"/>
          <w:color w:val="000000" w:themeColor="text1"/>
          <w:sz w:val="22"/>
          <w:szCs w:val="22"/>
        </w:rPr>
        <w:t>using and appropriate services,</w:t>
      </w:r>
      <w:r w:rsidR="00BB45F1" w:rsidRPr="00A7303A">
        <w:rPr>
          <w:rFonts w:ascii="Arial" w:hAnsi="Arial" w:cs="Arial"/>
          <w:color w:val="000000" w:themeColor="text1"/>
          <w:sz w:val="22"/>
          <w:szCs w:val="22"/>
        </w:rPr>
        <w:t>”</w:t>
      </w:r>
      <w:r w:rsidR="00ED1A45" w:rsidRPr="00A7303A">
        <w:rPr>
          <w:rFonts w:ascii="Arial" w:hAnsi="Arial" w:cs="Arial"/>
          <w:color w:val="000000" w:themeColor="text1"/>
          <w:sz w:val="22"/>
          <w:szCs w:val="22"/>
        </w:rPr>
        <w:t xml:space="preserve"> he says.</w:t>
      </w:r>
      <w:r w:rsidR="00BB45F1" w:rsidRPr="00A7303A">
        <w:rPr>
          <w:rFonts w:ascii="Arial" w:hAnsi="Arial" w:cs="Arial"/>
          <w:color w:val="000000" w:themeColor="text1"/>
          <w:sz w:val="22"/>
          <w:szCs w:val="22"/>
        </w:rPr>
        <w:t xml:space="preserve"> Nationwide over 70% of unmet service requests for survivors of dom</w:t>
      </w:r>
      <w:r w:rsidR="00ED1A45" w:rsidRPr="00A7303A">
        <w:rPr>
          <w:rFonts w:ascii="Arial" w:hAnsi="Arial" w:cs="Arial"/>
          <w:color w:val="000000" w:themeColor="text1"/>
          <w:sz w:val="22"/>
          <w:szCs w:val="22"/>
        </w:rPr>
        <w:t>estic violence are for housing.</w:t>
      </w:r>
      <w:r w:rsidR="00ED1A45" w:rsidRPr="00A7303A">
        <w:rPr>
          <w:rFonts w:ascii="Arial" w:hAnsi="Arial" w:cs="Arial"/>
          <w:color w:val="000000" w:themeColor="text1"/>
          <w:sz w:val="22"/>
          <w:szCs w:val="22"/>
          <w:vertAlign w:val="superscript"/>
        </w:rPr>
        <w:t>1</w:t>
      </w:r>
      <w:r w:rsidR="00BB45F1" w:rsidRPr="00A7303A">
        <w:rPr>
          <w:rFonts w:ascii="Arial" w:hAnsi="Arial" w:cs="Arial"/>
          <w:color w:val="000000" w:themeColor="text1"/>
          <w:sz w:val="22"/>
          <w:szCs w:val="22"/>
        </w:rPr>
        <w:t xml:space="preserve"> </w:t>
      </w:r>
    </w:p>
    <w:p w14:paraId="03D1BA9D" w14:textId="77777777" w:rsidR="00BB45F1" w:rsidRPr="00A7303A" w:rsidRDefault="00BB45F1" w:rsidP="00182625">
      <w:pPr>
        <w:rPr>
          <w:rFonts w:ascii="Arial" w:hAnsi="Arial" w:cs="Arial"/>
          <w:color w:val="000000" w:themeColor="text1"/>
          <w:sz w:val="18"/>
          <w:szCs w:val="18"/>
        </w:rPr>
      </w:pPr>
    </w:p>
    <w:p w14:paraId="5D8E24A8" w14:textId="1C8A62C8" w:rsidR="00ED1A45" w:rsidRPr="00A7303A" w:rsidRDefault="00BB45F1" w:rsidP="00182625">
      <w:pPr>
        <w:rPr>
          <w:rFonts w:ascii="Arial" w:hAnsi="Arial" w:cs="Arial"/>
          <w:sz w:val="22"/>
          <w:szCs w:val="22"/>
        </w:rPr>
      </w:pPr>
      <w:r w:rsidRPr="00A7303A">
        <w:rPr>
          <w:rFonts w:ascii="Arial" w:hAnsi="Arial" w:cs="Arial"/>
          <w:color w:val="000000" w:themeColor="text1"/>
          <w:sz w:val="22"/>
          <w:szCs w:val="22"/>
        </w:rPr>
        <w:t xml:space="preserve">A Window Between Worlds, the host of the Advocate Huddle, partners with agencies throughout Los Angeles and the country to use art as a tool for </w:t>
      </w:r>
      <w:r w:rsidR="00ED1A45" w:rsidRPr="00A7303A">
        <w:rPr>
          <w:rFonts w:ascii="Arial" w:hAnsi="Arial" w:cs="Arial"/>
          <w:color w:val="000000" w:themeColor="text1"/>
          <w:sz w:val="22"/>
          <w:szCs w:val="22"/>
        </w:rPr>
        <w:t xml:space="preserve">healing and </w:t>
      </w:r>
      <w:r w:rsidRPr="00A7303A">
        <w:rPr>
          <w:rFonts w:ascii="Arial" w:hAnsi="Arial" w:cs="Arial"/>
          <w:color w:val="000000" w:themeColor="text1"/>
          <w:sz w:val="22"/>
          <w:szCs w:val="22"/>
        </w:rPr>
        <w:t>empowerment</w:t>
      </w:r>
      <w:r w:rsidR="00ED1A45" w:rsidRPr="00A7303A">
        <w:rPr>
          <w:rFonts w:ascii="Arial" w:hAnsi="Arial" w:cs="Arial"/>
          <w:color w:val="000000" w:themeColor="text1"/>
          <w:sz w:val="22"/>
          <w:szCs w:val="22"/>
        </w:rPr>
        <w:t xml:space="preserve"> with those impacted by violence and trauma. </w:t>
      </w:r>
      <w:r w:rsidR="00ED1A45" w:rsidRPr="00A7303A">
        <w:rPr>
          <w:rFonts w:ascii="Arial" w:hAnsi="Arial" w:cs="Arial"/>
          <w:sz w:val="22"/>
          <w:szCs w:val="22"/>
        </w:rPr>
        <w:t>The work of AWBW is rooted in reaching domestic violence survivors, and has recently expanded to address the multiple ways trauma and violence occu</w:t>
      </w:r>
      <w:r w:rsidR="001B2062" w:rsidRPr="00A7303A">
        <w:rPr>
          <w:rFonts w:ascii="Arial" w:hAnsi="Arial" w:cs="Arial"/>
          <w:sz w:val="22"/>
          <w:szCs w:val="22"/>
        </w:rPr>
        <w:t xml:space="preserve">r and </w:t>
      </w:r>
      <w:r w:rsidR="00265FB0" w:rsidRPr="00A7303A">
        <w:rPr>
          <w:rFonts w:ascii="Arial" w:hAnsi="Arial" w:cs="Arial"/>
          <w:sz w:val="22"/>
          <w:szCs w:val="22"/>
        </w:rPr>
        <w:t>intersect</w:t>
      </w:r>
      <w:r w:rsidR="001B2062" w:rsidRPr="00A7303A">
        <w:rPr>
          <w:rFonts w:ascii="Arial" w:hAnsi="Arial" w:cs="Arial"/>
          <w:sz w:val="22"/>
          <w:szCs w:val="22"/>
        </w:rPr>
        <w:t xml:space="preserve"> in people’s lives, including homelessness.</w:t>
      </w:r>
    </w:p>
    <w:p w14:paraId="603B75B9" w14:textId="77777777" w:rsidR="00ED1A45" w:rsidRPr="00A7303A" w:rsidRDefault="00ED1A45" w:rsidP="00182625">
      <w:pPr>
        <w:rPr>
          <w:rFonts w:ascii="Arial" w:hAnsi="Arial" w:cs="Arial"/>
          <w:sz w:val="18"/>
          <w:szCs w:val="18"/>
        </w:rPr>
      </w:pPr>
    </w:p>
    <w:p w14:paraId="1416997D" w14:textId="54EF97F3" w:rsidR="00BB45F1" w:rsidRPr="00A7303A" w:rsidRDefault="00ED1A45" w:rsidP="00182625">
      <w:pPr>
        <w:rPr>
          <w:rFonts w:ascii="Arial" w:hAnsi="Arial" w:cs="Arial"/>
          <w:spacing w:val="-1"/>
          <w:sz w:val="22"/>
          <w:szCs w:val="22"/>
        </w:rPr>
      </w:pPr>
      <w:r w:rsidRPr="00A7303A">
        <w:rPr>
          <w:rFonts w:ascii="Arial" w:hAnsi="Arial" w:cs="Arial"/>
          <w:color w:val="000000" w:themeColor="text1"/>
          <w:sz w:val="22"/>
          <w:szCs w:val="22"/>
        </w:rPr>
        <w:t>In Los Angeles, domestic violence is a major contributing factor to homelessness for nearly 20% of unsheltered individuals.</w:t>
      </w:r>
      <w:r w:rsidRPr="00A7303A">
        <w:rPr>
          <w:rFonts w:ascii="Arial" w:hAnsi="Arial" w:cs="Arial"/>
          <w:color w:val="000000" w:themeColor="text1"/>
          <w:sz w:val="22"/>
          <w:szCs w:val="22"/>
          <w:vertAlign w:val="superscript"/>
        </w:rPr>
        <w:t>2</w:t>
      </w:r>
      <w:r w:rsidRPr="00A7303A">
        <w:rPr>
          <w:rFonts w:ascii="Arial" w:hAnsi="Arial" w:cs="Arial"/>
          <w:color w:val="000000" w:themeColor="text1"/>
          <w:sz w:val="22"/>
          <w:szCs w:val="22"/>
        </w:rPr>
        <w:t xml:space="preserve"> Nationwide 80% of homeless mothers with children have experienced domestic violence</w:t>
      </w:r>
      <w:r w:rsidR="001B2062" w:rsidRPr="00A7303A">
        <w:rPr>
          <w:rFonts w:ascii="Arial" w:hAnsi="Arial" w:cs="Arial"/>
          <w:color w:val="000000" w:themeColor="text1"/>
          <w:sz w:val="22"/>
          <w:szCs w:val="22"/>
        </w:rPr>
        <w:t xml:space="preserve"> at some point in their lifetime</w:t>
      </w:r>
      <w:r w:rsidRPr="00A7303A">
        <w:rPr>
          <w:rFonts w:ascii="Arial" w:hAnsi="Arial" w:cs="Arial"/>
          <w:color w:val="000000" w:themeColor="text1"/>
          <w:sz w:val="22"/>
          <w:szCs w:val="22"/>
        </w:rPr>
        <w:t>.</w:t>
      </w:r>
      <w:r w:rsidRPr="00A7303A">
        <w:rPr>
          <w:rFonts w:ascii="Arial" w:hAnsi="Arial" w:cs="Arial"/>
          <w:color w:val="000000" w:themeColor="text1"/>
          <w:sz w:val="22"/>
          <w:szCs w:val="22"/>
          <w:vertAlign w:val="superscript"/>
        </w:rPr>
        <w:t>3</w:t>
      </w:r>
      <w:r w:rsidRPr="00A7303A">
        <w:rPr>
          <w:rFonts w:ascii="Arial" w:hAnsi="Arial" w:cs="Arial"/>
          <w:color w:val="000000" w:themeColor="text1"/>
          <w:sz w:val="22"/>
          <w:szCs w:val="22"/>
        </w:rPr>
        <w:t xml:space="preserve"> The cycle of violence and homelessness needs to stop, and we can all contribute to </w:t>
      </w:r>
      <w:r w:rsidR="001B2062" w:rsidRPr="00A7303A">
        <w:rPr>
          <w:rFonts w:ascii="Arial" w:hAnsi="Arial" w:cs="Arial"/>
          <w:color w:val="000000" w:themeColor="text1"/>
          <w:sz w:val="22"/>
          <w:szCs w:val="22"/>
        </w:rPr>
        <w:t xml:space="preserve">finding </w:t>
      </w:r>
      <w:r w:rsidRPr="00A7303A">
        <w:rPr>
          <w:rFonts w:ascii="Arial" w:hAnsi="Arial" w:cs="Arial"/>
          <w:color w:val="000000" w:themeColor="text1"/>
          <w:sz w:val="22"/>
          <w:szCs w:val="22"/>
        </w:rPr>
        <w:t xml:space="preserve">solutions. </w:t>
      </w:r>
      <w:r w:rsidR="0095029F" w:rsidRPr="00A7303A">
        <w:rPr>
          <w:rFonts w:ascii="Arial" w:hAnsi="Arial" w:cs="Arial"/>
          <w:color w:val="000000" w:themeColor="text1"/>
          <w:sz w:val="22"/>
          <w:szCs w:val="22"/>
        </w:rPr>
        <w:t>Attend this event October 18</w:t>
      </w:r>
      <w:r w:rsidRPr="00A7303A">
        <w:rPr>
          <w:rFonts w:ascii="Arial" w:hAnsi="Arial" w:cs="Arial"/>
          <w:color w:val="000000" w:themeColor="text1"/>
          <w:sz w:val="22"/>
          <w:szCs w:val="22"/>
        </w:rPr>
        <w:t xml:space="preserve"> </w:t>
      </w:r>
      <w:r w:rsidR="0095029F" w:rsidRPr="00A7303A">
        <w:rPr>
          <w:rFonts w:ascii="Arial" w:hAnsi="Arial" w:cs="Arial"/>
          <w:color w:val="000000" w:themeColor="text1"/>
          <w:sz w:val="22"/>
          <w:szCs w:val="22"/>
        </w:rPr>
        <w:t xml:space="preserve">to </w:t>
      </w:r>
      <w:r w:rsidRPr="00A7303A">
        <w:rPr>
          <w:rFonts w:ascii="Arial" w:hAnsi="Arial" w:cs="Arial"/>
          <w:color w:val="000000" w:themeColor="text1"/>
          <w:sz w:val="22"/>
          <w:szCs w:val="22"/>
        </w:rPr>
        <w:t xml:space="preserve">learn more about how you can help make a difference.  </w:t>
      </w:r>
      <w:r w:rsidRPr="00A7303A">
        <w:rPr>
          <w:rFonts w:ascii="Arial" w:hAnsi="Arial" w:cs="Arial"/>
          <w:sz w:val="22"/>
          <w:szCs w:val="22"/>
        </w:rPr>
        <w:t xml:space="preserve"> </w:t>
      </w:r>
    </w:p>
    <w:p w14:paraId="420B047C" w14:textId="77777777" w:rsidR="00BB45F1" w:rsidRPr="00182625" w:rsidRDefault="00BB45F1" w:rsidP="00182625">
      <w:pPr>
        <w:rPr>
          <w:sz w:val="16"/>
          <w:szCs w:val="16"/>
        </w:rPr>
      </w:pPr>
    </w:p>
    <w:p w14:paraId="5B87D4B4" w14:textId="77777777" w:rsidR="00473DD7" w:rsidRDefault="00473DD7" w:rsidP="00380F7F">
      <w:pPr>
        <w:jc w:val="center"/>
      </w:pPr>
      <w:r>
        <w:rPr>
          <w:noProof/>
        </w:rPr>
        <mc:AlternateContent>
          <mc:Choice Requires="wps">
            <w:drawing>
              <wp:anchor distT="0" distB="0" distL="114300" distR="114300" simplePos="0" relativeHeight="251661312" behindDoc="0" locked="0" layoutInCell="1" allowOverlap="1" wp14:anchorId="21A4FBB2" wp14:editId="515899EE">
                <wp:simplePos x="0" y="0"/>
                <wp:positionH relativeFrom="column">
                  <wp:posOffset>0</wp:posOffset>
                </wp:positionH>
                <wp:positionV relativeFrom="paragraph">
                  <wp:posOffset>-635</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F9C623"/>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184EF37" id="Straight_x0020_Connector_x0020_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" strokecolor="#f9c623" strokeweight=".5pt">
                <v:stroke joinstyle="miter"/>
              </v:line>
            </w:pict>
          </mc:Fallback>
        </mc:AlternateContent>
      </w:r>
    </w:p>
    <w:p w14:paraId="32D7E64E" w14:textId="4F8DC3BA" w:rsidR="00473DD7" w:rsidRDefault="00473DD7" w:rsidP="00343CF1">
      <w:pPr>
        <w:jc w:val="center"/>
      </w:pPr>
      <w:r>
        <w:rPr>
          <w:noProof/>
        </w:rPr>
        <w:drawing>
          <wp:inline distT="0" distB="0" distL="0" distR="0" wp14:anchorId="4F161720" wp14:editId="06D6B3F6">
            <wp:extent cx="3967268" cy="315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BW_LogoFoot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584" cy="332580"/>
                    </a:xfrm>
                    <a:prstGeom prst="rect">
                      <a:avLst/>
                    </a:prstGeom>
                  </pic:spPr>
                </pic:pic>
              </a:graphicData>
            </a:graphic>
          </wp:inline>
        </w:drawing>
      </w:r>
    </w:p>
    <w:p w14:paraId="342D89FB" w14:textId="77777777" w:rsidR="00ED1A45" w:rsidRPr="00694056" w:rsidRDefault="00ED1A45" w:rsidP="0095029F">
      <w:pPr>
        <w:jc w:val="center"/>
        <w:rPr>
          <w:sz w:val="14"/>
          <w:szCs w:val="14"/>
        </w:rPr>
      </w:pPr>
    </w:p>
    <w:p w14:paraId="29018349" w14:textId="77777777" w:rsidR="00694056" w:rsidRDefault="00694056" w:rsidP="0095029F">
      <w:pPr>
        <w:rPr>
          <w:rFonts w:ascii="Arial" w:hAnsi="Arial" w:cs="Arial"/>
          <w:sz w:val="16"/>
          <w:szCs w:val="16"/>
        </w:rPr>
      </w:pPr>
    </w:p>
    <w:p w14:paraId="52131F8D" w14:textId="595E336E" w:rsidR="00ED1A45" w:rsidRPr="00ED1A45" w:rsidRDefault="00ED1A45" w:rsidP="0095029F">
      <w:pPr>
        <w:rPr>
          <w:rFonts w:ascii="Arial" w:hAnsi="Arial" w:cs="Arial"/>
          <w:sz w:val="16"/>
          <w:szCs w:val="16"/>
        </w:rPr>
      </w:pPr>
      <w:r w:rsidRPr="00ED1A45">
        <w:rPr>
          <w:rFonts w:ascii="Arial" w:hAnsi="Arial" w:cs="Arial"/>
          <w:sz w:val="16"/>
          <w:szCs w:val="16"/>
        </w:rPr>
        <w:t>1</w:t>
      </w:r>
      <w:r>
        <w:rPr>
          <w:rFonts w:ascii="Arial" w:hAnsi="Arial" w:cs="Arial"/>
          <w:sz w:val="16"/>
          <w:szCs w:val="16"/>
        </w:rPr>
        <w:t xml:space="preserve">: </w:t>
      </w:r>
      <w:r w:rsidRPr="00ED1A45">
        <w:rPr>
          <w:rFonts w:ascii="Arial" w:hAnsi="Arial" w:cs="Arial"/>
          <w:sz w:val="16"/>
          <w:szCs w:val="16"/>
        </w:rPr>
        <w:t xml:space="preserve">National Network to End Domestic Violence, 2015 Domestic Violence Counts (nnedv.org) </w:t>
      </w:r>
    </w:p>
    <w:p w14:paraId="2FD8A78B" w14:textId="2A808701" w:rsidR="00ED1A45" w:rsidRPr="00ED1A45" w:rsidRDefault="00ED1A45" w:rsidP="0095029F">
      <w:pPr>
        <w:rPr>
          <w:rFonts w:ascii="Arial" w:hAnsi="Arial" w:cs="Arial"/>
          <w:sz w:val="16"/>
          <w:szCs w:val="16"/>
        </w:rPr>
      </w:pPr>
      <w:r w:rsidRPr="00ED1A45">
        <w:rPr>
          <w:rFonts w:ascii="Arial" w:hAnsi="Arial" w:cs="Arial"/>
          <w:sz w:val="16"/>
          <w:szCs w:val="16"/>
        </w:rPr>
        <w:t>2</w:t>
      </w:r>
      <w:r>
        <w:rPr>
          <w:rFonts w:ascii="Arial" w:hAnsi="Arial" w:cs="Arial"/>
          <w:sz w:val="16"/>
          <w:szCs w:val="16"/>
        </w:rPr>
        <w:t>: Los Angeles Homeless Service Authority, 2016 Greater Los Angeles Homeless Count (lahsa.org)</w:t>
      </w:r>
    </w:p>
    <w:p w14:paraId="25A05D62" w14:textId="239D777E" w:rsidR="00ED1A45" w:rsidRPr="00ED1A45" w:rsidRDefault="00ED1A45" w:rsidP="0095029F">
      <w:pPr>
        <w:rPr>
          <w:rFonts w:ascii="Arial" w:hAnsi="Arial" w:cs="Arial"/>
          <w:sz w:val="16"/>
          <w:szCs w:val="16"/>
        </w:rPr>
      </w:pPr>
      <w:r w:rsidRPr="00ED1A45">
        <w:rPr>
          <w:rFonts w:ascii="Arial" w:hAnsi="Arial" w:cs="Arial"/>
          <w:sz w:val="16"/>
          <w:szCs w:val="16"/>
        </w:rPr>
        <w:t>3</w:t>
      </w:r>
      <w:r>
        <w:rPr>
          <w:rFonts w:ascii="Arial" w:hAnsi="Arial" w:cs="Arial"/>
          <w:sz w:val="16"/>
          <w:szCs w:val="16"/>
        </w:rPr>
        <w:t xml:space="preserve">: </w:t>
      </w:r>
      <w:r w:rsidRPr="00ED1A45">
        <w:rPr>
          <w:rFonts w:ascii="Arial" w:hAnsi="Arial" w:cs="Arial"/>
          <w:sz w:val="16"/>
          <w:szCs w:val="16"/>
        </w:rPr>
        <w:t>National Center for Children in Poverty, Homeless Children and Youth: Causes and Consequences (nccp.org)</w:t>
      </w:r>
    </w:p>
    <w:sectPr w:rsidR="00ED1A45" w:rsidRPr="00ED1A45" w:rsidSect="00ED1A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22B2" w14:textId="77777777" w:rsidR="00F95741" w:rsidRDefault="00F95741" w:rsidP="00ED1A45">
      <w:r>
        <w:separator/>
      </w:r>
    </w:p>
  </w:endnote>
  <w:endnote w:type="continuationSeparator" w:id="0">
    <w:p w14:paraId="33679302" w14:textId="77777777" w:rsidR="00F95741" w:rsidRDefault="00F95741" w:rsidP="00ED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7017" w14:textId="77777777" w:rsidR="00F95741" w:rsidRDefault="00F95741" w:rsidP="00ED1A45">
      <w:r>
        <w:separator/>
      </w:r>
    </w:p>
  </w:footnote>
  <w:footnote w:type="continuationSeparator" w:id="0">
    <w:p w14:paraId="545B7F96" w14:textId="77777777" w:rsidR="00F95741" w:rsidRDefault="00F95741" w:rsidP="00ED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43"/>
    <w:rsid w:val="00010B50"/>
    <w:rsid w:val="00062C15"/>
    <w:rsid w:val="000E61EB"/>
    <w:rsid w:val="000F7DDA"/>
    <w:rsid w:val="0011671D"/>
    <w:rsid w:val="001448A9"/>
    <w:rsid w:val="00182625"/>
    <w:rsid w:val="00186BFB"/>
    <w:rsid w:val="001B2062"/>
    <w:rsid w:val="001C7BF1"/>
    <w:rsid w:val="001D69D2"/>
    <w:rsid w:val="00213AD4"/>
    <w:rsid w:val="00224D31"/>
    <w:rsid w:val="002440CA"/>
    <w:rsid w:val="00256722"/>
    <w:rsid w:val="00265FB0"/>
    <w:rsid w:val="00302A95"/>
    <w:rsid w:val="00340942"/>
    <w:rsid w:val="00343CF1"/>
    <w:rsid w:val="00376DF0"/>
    <w:rsid w:val="00380F7F"/>
    <w:rsid w:val="00473DD7"/>
    <w:rsid w:val="005733D1"/>
    <w:rsid w:val="00574018"/>
    <w:rsid w:val="00664F66"/>
    <w:rsid w:val="00665AAF"/>
    <w:rsid w:val="00694056"/>
    <w:rsid w:val="006B02EE"/>
    <w:rsid w:val="006C614F"/>
    <w:rsid w:val="00746077"/>
    <w:rsid w:val="00765975"/>
    <w:rsid w:val="007D218C"/>
    <w:rsid w:val="008862C7"/>
    <w:rsid w:val="0089637C"/>
    <w:rsid w:val="008A4464"/>
    <w:rsid w:val="008B19A2"/>
    <w:rsid w:val="0094366D"/>
    <w:rsid w:val="00943C2C"/>
    <w:rsid w:val="0095029F"/>
    <w:rsid w:val="00A00679"/>
    <w:rsid w:val="00A02214"/>
    <w:rsid w:val="00A074A8"/>
    <w:rsid w:val="00A11745"/>
    <w:rsid w:val="00A65AE8"/>
    <w:rsid w:val="00A7303A"/>
    <w:rsid w:val="00A80243"/>
    <w:rsid w:val="00AB7A32"/>
    <w:rsid w:val="00B14476"/>
    <w:rsid w:val="00B55F8D"/>
    <w:rsid w:val="00BB45F1"/>
    <w:rsid w:val="00BE36F7"/>
    <w:rsid w:val="00C82DFB"/>
    <w:rsid w:val="00C94D42"/>
    <w:rsid w:val="00CB5B57"/>
    <w:rsid w:val="00CB7776"/>
    <w:rsid w:val="00CC121D"/>
    <w:rsid w:val="00DB4A72"/>
    <w:rsid w:val="00E31830"/>
    <w:rsid w:val="00E52E65"/>
    <w:rsid w:val="00E73A04"/>
    <w:rsid w:val="00EA0D0A"/>
    <w:rsid w:val="00ED1A45"/>
    <w:rsid w:val="00F95741"/>
    <w:rsid w:val="00FB0501"/>
    <w:rsid w:val="00FB1A19"/>
    <w:rsid w:val="00FC7586"/>
    <w:rsid w:val="00FE6CBE"/>
    <w:rsid w:val="00F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B9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55F8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C7586"/>
    <w:rPr>
      <w:color w:val="0563C1" w:themeColor="hyperlink"/>
      <w:u w:val="single"/>
    </w:rPr>
  </w:style>
  <w:style w:type="paragraph" w:styleId="FootnoteText">
    <w:name w:val="footnote text"/>
    <w:basedOn w:val="Normal"/>
    <w:link w:val="FootnoteTextChar"/>
    <w:uiPriority w:val="99"/>
    <w:unhideWhenUsed/>
    <w:rsid w:val="00ED1A45"/>
  </w:style>
  <w:style w:type="character" w:customStyle="1" w:styleId="FootnoteTextChar">
    <w:name w:val="Footnote Text Char"/>
    <w:basedOn w:val="DefaultParagraphFont"/>
    <w:link w:val="FootnoteText"/>
    <w:uiPriority w:val="99"/>
    <w:rsid w:val="00ED1A45"/>
  </w:style>
  <w:style w:type="character" w:styleId="FootnoteReference">
    <w:name w:val="footnote reference"/>
    <w:basedOn w:val="DefaultParagraphFont"/>
    <w:uiPriority w:val="99"/>
    <w:unhideWhenUsed/>
    <w:rsid w:val="00ED1A45"/>
    <w:rPr>
      <w:vertAlign w:val="superscript"/>
    </w:rPr>
  </w:style>
  <w:style w:type="paragraph" w:styleId="ListParagraph">
    <w:name w:val="List Paragraph"/>
    <w:basedOn w:val="Normal"/>
    <w:uiPriority w:val="34"/>
    <w:qFormat/>
    <w:rsid w:val="00ED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248FD-2007-0643-89EC-13D25E9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2016-10-04T16:51:00Z</cp:lastPrinted>
  <dcterms:created xsi:type="dcterms:W3CDTF">2016-10-05T17:07:00Z</dcterms:created>
  <dcterms:modified xsi:type="dcterms:W3CDTF">2016-10-05T17:07:00Z</dcterms:modified>
</cp:coreProperties>
</file>